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BA2" w:rsidRPr="00C93BA2" w:rsidRDefault="00C93BA2" w:rsidP="00C93BA2">
      <w:pPr>
        <w:pStyle w:val="Heading2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b w:val="0"/>
          <w:bCs w:val="0"/>
          <w:color w:val="222222"/>
        </w:rPr>
      </w:pPr>
      <w:r w:rsidRPr="00C93BA2">
        <w:rPr>
          <w:rFonts w:ascii="Arial" w:hAnsi="Arial" w:cs="Arial"/>
          <w:b w:val="0"/>
          <w:bCs w:val="0"/>
          <w:color w:val="222222"/>
        </w:rPr>
        <w:t>Curriculum vitae</w:t>
      </w:r>
    </w:p>
    <w:p w:rsidR="00CC5649" w:rsidRDefault="00C93BA2" w:rsidP="003972A3">
      <w:pPr>
        <w:tabs>
          <w:tab w:val="left" w:pos="7650"/>
          <w:tab w:val="left" w:pos="8955"/>
        </w:tabs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IN"/>
        </w:rPr>
        <w:drawing>
          <wp:anchor distT="114300" distB="114300" distL="114300" distR="114300" simplePos="0" relativeHeight="251659264" behindDoc="0" locked="0" layoutInCell="1" allowOverlap="1">
            <wp:simplePos x="0" y="0"/>
            <wp:positionH relativeFrom="margin">
              <wp:posOffset>5476875</wp:posOffset>
            </wp:positionH>
            <wp:positionV relativeFrom="paragraph">
              <wp:posOffset>224155</wp:posOffset>
            </wp:positionV>
            <wp:extent cx="652145" cy="843280"/>
            <wp:effectExtent l="19050" t="19050" r="14605" b="13970"/>
            <wp:wrapSquare wrapText="bothSides"/>
            <wp:docPr id="1026" name="image4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145" cy="843280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  <w:r w:rsidR="00CC5649">
        <w:rPr>
          <w:b/>
          <w:sz w:val="28"/>
          <w:szCs w:val="28"/>
        </w:rPr>
        <w:t>NAME</w:t>
      </w:r>
      <w:r w:rsidR="00CC5649" w:rsidRPr="00DA6EE5">
        <w:rPr>
          <w:b/>
          <w:sz w:val="28"/>
          <w:szCs w:val="28"/>
        </w:rPr>
        <w:t xml:space="preserve">: </w:t>
      </w:r>
      <w:r w:rsidR="00CC5649">
        <w:rPr>
          <w:b/>
          <w:sz w:val="28"/>
          <w:szCs w:val="28"/>
        </w:rPr>
        <w:t>SUBHENDU DAS</w:t>
      </w:r>
      <w:r w:rsidR="00894C3A">
        <w:rPr>
          <w:b/>
          <w:sz w:val="28"/>
          <w:szCs w:val="28"/>
        </w:rPr>
        <w:tab/>
      </w:r>
      <w:r w:rsidR="003972A3">
        <w:rPr>
          <w:b/>
          <w:sz w:val="28"/>
          <w:szCs w:val="28"/>
        </w:rPr>
        <w:tab/>
      </w:r>
    </w:p>
    <w:p w:rsidR="00CC5649" w:rsidRPr="00CC5649" w:rsidRDefault="00CC5649" w:rsidP="00E75F69">
      <w:pPr>
        <w:spacing w:after="10"/>
        <w:rPr>
          <w:sz w:val="24"/>
          <w:szCs w:val="24"/>
        </w:rPr>
      </w:pPr>
      <w:r>
        <w:rPr>
          <w:b/>
          <w:sz w:val="28"/>
          <w:szCs w:val="28"/>
        </w:rPr>
        <w:t xml:space="preserve">AGE: </w:t>
      </w:r>
      <w:r w:rsidR="00576664">
        <w:rPr>
          <w:sz w:val="24"/>
          <w:szCs w:val="24"/>
        </w:rPr>
        <w:t xml:space="preserve">21 </w:t>
      </w:r>
      <w:r>
        <w:rPr>
          <w:sz w:val="24"/>
          <w:szCs w:val="24"/>
        </w:rPr>
        <w:t>as on 1</w:t>
      </w:r>
      <w:r w:rsidRPr="00853D3C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Jan, 2020</w:t>
      </w:r>
      <w:r>
        <w:rPr>
          <w:sz w:val="24"/>
          <w:szCs w:val="24"/>
        </w:rPr>
        <w:br/>
      </w:r>
      <w:proofErr w:type="gramStart"/>
      <w:r>
        <w:rPr>
          <w:b/>
          <w:sz w:val="28"/>
          <w:szCs w:val="28"/>
        </w:rPr>
        <w:t>EMAIL</w:t>
      </w:r>
      <w:r>
        <w:rPr>
          <w:b/>
          <w:sz w:val="24"/>
          <w:szCs w:val="24"/>
        </w:rPr>
        <w:t xml:space="preserve"> </w:t>
      </w:r>
      <w:r>
        <w:rPr>
          <w:b/>
          <w:sz w:val="28"/>
          <w:szCs w:val="28"/>
        </w:rPr>
        <w:t>:</w:t>
      </w:r>
      <w:proofErr w:type="gramEnd"/>
      <w:r>
        <w:rPr>
          <w:b/>
          <w:sz w:val="28"/>
          <w:szCs w:val="28"/>
        </w:rPr>
        <w:t xml:space="preserve"> </w:t>
      </w:r>
      <w:r>
        <w:t xml:space="preserve">  </w:t>
      </w:r>
      <w:hyperlink r:id="rId5" w:history="1">
        <w:r w:rsidRPr="009B3EA8">
          <w:rPr>
            <w:rStyle w:val="Hyperlink"/>
          </w:rPr>
          <w:t>subhendu7557@gmail.com</w:t>
        </w:r>
      </w:hyperlink>
      <w:r>
        <w:tab/>
        <w:t xml:space="preserve">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  <w:r w:rsidRPr="00117CE0">
        <w:rPr>
          <w:b/>
          <w:sz w:val="24"/>
          <w:szCs w:val="24"/>
        </w:rPr>
        <w:t xml:space="preserve"> </w:t>
      </w:r>
      <w:r w:rsidRPr="00DA6EE5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>ONTACT NO</w:t>
      </w:r>
      <w:r>
        <w:rPr>
          <w:b/>
          <w:sz w:val="24"/>
          <w:szCs w:val="24"/>
        </w:rPr>
        <w:t xml:space="preserve"> : </w:t>
      </w:r>
      <w:r>
        <w:rPr>
          <w:sz w:val="24"/>
          <w:szCs w:val="24"/>
        </w:rPr>
        <w:t>8910892056/7557057137</w:t>
      </w:r>
      <w:r>
        <w:br/>
      </w:r>
      <w:r w:rsidR="00E8699D">
        <w:pict>
          <v:rect id="_x0000_i1025" style="width:0;height:1.5pt" o:hralign="center" o:hrstd="t" o:hr="t" fillcolor="#a0a0a0" stroked="f"/>
        </w:pict>
      </w:r>
    </w:p>
    <w:p w:rsidR="00CC5649" w:rsidRDefault="00CC5649" w:rsidP="00CC5649">
      <w:pPr>
        <w:spacing w:after="0"/>
        <w:rPr>
          <w:b/>
          <w:sz w:val="28"/>
          <w:szCs w:val="28"/>
        </w:rPr>
      </w:pPr>
      <w:r w:rsidRPr="00DA6EE5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BJECTIVE:  </w:t>
      </w:r>
    </w:p>
    <w:p w:rsidR="00CC5649" w:rsidRDefault="00CC5649" w:rsidP="00E75F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sz w:val="24"/>
          <w:szCs w:val="24"/>
        </w:rPr>
      </w:pPr>
      <w:r w:rsidRPr="00CC5649">
        <w:rPr>
          <w:sz w:val="24"/>
          <w:szCs w:val="24"/>
        </w:rPr>
        <w:t xml:space="preserve">To obtain a respectable position </w:t>
      </w:r>
      <w:proofErr w:type="gramStart"/>
      <w:r w:rsidRPr="00CC5649">
        <w:rPr>
          <w:sz w:val="24"/>
          <w:szCs w:val="24"/>
        </w:rPr>
        <w:t>through  efficiency</w:t>
      </w:r>
      <w:proofErr w:type="gramEnd"/>
      <w:r w:rsidRPr="00CC5649">
        <w:rPr>
          <w:sz w:val="24"/>
          <w:szCs w:val="24"/>
        </w:rPr>
        <w:t xml:space="preserve">, teamwork and dedication, installing confidence in my personal and professional self in order to improve my technical knowledge and skill to reach my personal goal by fulfilling professional goal. </w:t>
      </w:r>
    </w:p>
    <w:p w:rsidR="00CC5649" w:rsidRPr="00CC5649" w:rsidRDefault="00E8699D" w:rsidP="00E75F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" w:line="240" w:lineRule="auto"/>
        <w:rPr>
          <w:sz w:val="24"/>
          <w:szCs w:val="24"/>
        </w:rPr>
      </w:pPr>
      <w:r>
        <w:pict>
          <v:rect id="_x0000_i1026" style="width:0;height:1.5pt" o:hralign="center" o:hrstd="t" o:hr="t" fillcolor="#a0a0a0" stroked="f"/>
        </w:pict>
      </w:r>
    </w:p>
    <w:p w:rsidR="00A66731" w:rsidRDefault="00E51E80" w:rsidP="00A6673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AREA OF INTEREST:</w:t>
      </w:r>
      <w:r w:rsidR="00A66731">
        <w:rPr>
          <w:b/>
          <w:sz w:val="28"/>
          <w:szCs w:val="28"/>
        </w:rPr>
        <w:t xml:space="preserve"> </w:t>
      </w:r>
    </w:p>
    <w:p w:rsidR="00A66731" w:rsidRDefault="006F7F95" w:rsidP="000E7D8A">
      <w:pPr>
        <w:spacing w:after="0"/>
        <w:ind w:left="567"/>
        <w:rPr>
          <w:sz w:val="24"/>
          <w:szCs w:val="24"/>
        </w:rPr>
      </w:pPr>
      <w:proofErr w:type="gramStart"/>
      <w:r>
        <w:rPr>
          <w:sz w:val="24"/>
          <w:szCs w:val="24"/>
        </w:rPr>
        <w:t>Food Production</w:t>
      </w:r>
      <w:r w:rsidR="00E75F69">
        <w:rPr>
          <w:sz w:val="24"/>
          <w:szCs w:val="24"/>
        </w:rPr>
        <w:t>.</w:t>
      </w:r>
      <w:proofErr w:type="gramEnd"/>
      <w:r w:rsidR="000E7D8A">
        <w:rPr>
          <w:sz w:val="24"/>
          <w:szCs w:val="24"/>
        </w:rPr>
        <w:t xml:space="preserve">  </w:t>
      </w:r>
    </w:p>
    <w:p w:rsidR="00E51E80" w:rsidRPr="00A66731" w:rsidRDefault="00E8699D" w:rsidP="00011BA2">
      <w:pPr>
        <w:spacing w:after="0"/>
        <w:rPr>
          <w:sz w:val="24"/>
          <w:szCs w:val="24"/>
        </w:rPr>
      </w:pPr>
      <w:r>
        <w:pict>
          <v:rect id="_x0000_i1027" style="width:0;height:1.5pt" o:hralign="center" o:hrstd="t" o:hr="t" fillcolor="#a0a0a0" stroked="f"/>
        </w:pict>
      </w:r>
    </w:p>
    <w:p w:rsidR="00CC5649" w:rsidRPr="00DA6EE5" w:rsidRDefault="00CC5649" w:rsidP="00011BA2">
      <w:pPr>
        <w:spacing w:after="0"/>
        <w:rPr>
          <w:sz w:val="24"/>
        </w:rPr>
      </w:pPr>
      <w:r w:rsidRPr="00DA6EE5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CADEMIC DETAILS</w:t>
      </w:r>
      <w:r>
        <w:rPr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/>
      </w:tblPr>
      <w:tblGrid>
        <w:gridCol w:w="1758"/>
        <w:gridCol w:w="2073"/>
        <w:gridCol w:w="1589"/>
        <w:gridCol w:w="1528"/>
        <w:gridCol w:w="1352"/>
        <w:gridCol w:w="1662"/>
      </w:tblGrid>
      <w:tr w:rsidR="00CC5649" w:rsidTr="00056B17">
        <w:trPr>
          <w:trHeight w:val="399"/>
        </w:trPr>
        <w:tc>
          <w:tcPr>
            <w:tcW w:w="1775" w:type="dxa"/>
          </w:tcPr>
          <w:p w:rsidR="00CC5649" w:rsidRPr="008F3A65" w:rsidRDefault="00CC5649" w:rsidP="00056B1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A6EE5">
              <w:rPr>
                <w:b/>
                <w:sz w:val="28"/>
                <w:szCs w:val="28"/>
              </w:rPr>
              <w:t>Examination</w:t>
            </w:r>
          </w:p>
        </w:tc>
        <w:tc>
          <w:tcPr>
            <w:tcW w:w="2099" w:type="dxa"/>
          </w:tcPr>
          <w:p w:rsidR="00CC5649" w:rsidRPr="008F3A65" w:rsidRDefault="00CC5649" w:rsidP="00056B1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Board/University</w:t>
            </w:r>
          </w:p>
        </w:tc>
        <w:tc>
          <w:tcPr>
            <w:tcW w:w="1600" w:type="dxa"/>
          </w:tcPr>
          <w:p w:rsidR="00CC5649" w:rsidRPr="008F3A65" w:rsidRDefault="00CC5649" w:rsidP="00056B1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A6EE5">
              <w:rPr>
                <w:b/>
                <w:sz w:val="28"/>
                <w:szCs w:val="24"/>
              </w:rPr>
              <w:t>Institute</w:t>
            </w:r>
          </w:p>
        </w:tc>
        <w:tc>
          <w:tcPr>
            <w:tcW w:w="1377" w:type="dxa"/>
          </w:tcPr>
          <w:p w:rsidR="00CC5649" w:rsidRPr="00E51E80" w:rsidRDefault="00E51E80" w:rsidP="00056B1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51E80">
              <w:rPr>
                <w:b/>
                <w:sz w:val="28"/>
                <w:szCs w:val="28"/>
              </w:rPr>
              <w:t>Discipline</w:t>
            </w:r>
          </w:p>
        </w:tc>
        <w:tc>
          <w:tcPr>
            <w:tcW w:w="1424" w:type="dxa"/>
          </w:tcPr>
          <w:p w:rsidR="00CC5649" w:rsidRPr="008F3A65" w:rsidRDefault="00CC5649" w:rsidP="00056B1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Passing </w:t>
            </w:r>
            <w:r w:rsidRPr="00DA6EE5">
              <w:rPr>
                <w:b/>
                <w:sz w:val="28"/>
                <w:szCs w:val="24"/>
              </w:rPr>
              <w:t>Year</w:t>
            </w:r>
          </w:p>
        </w:tc>
        <w:tc>
          <w:tcPr>
            <w:tcW w:w="1687" w:type="dxa"/>
          </w:tcPr>
          <w:p w:rsidR="00CC5649" w:rsidRPr="008F3A65" w:rsidRDefault="00CC5649" w:rsidP="00056B1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A6EE5">
              <w:rPr>
                <w:b/>
                <w:sz w:val="28"/>
                <w:szCs w:val="24"/>
              </w:rPr>
              <w:t>Percentage</w:t>
            </w:r>
          </w:p>
        </w:tc>
      </w:tr>
      <w:tr w:rsidR="00E51E80" w:rsidTr="00056B17">
        <w:trPr>
          <w:trHeight w:val="356"/>
        </w:trPr>
        <w:tc>
          <w:tcPr>
            <w:tcW w:w="1775" w:type="dxa"/>
          </w:tcPr>
          <w:p w:rsidR="00E51E80" w:rsidRPr="00DA6EE5" w:rsidRDefault="00E51E80" w:rsidP="00056B17">
            <w:pPr>
              <w:spacing w:line="276" w:lineRule="auto"/>
              <w:jc w:val="center"/>
              <w:rPr>
                <w:sz w:val="24"/>
              </w:rPr>
            </w:pPr>
            <w:r w:rsidRPr="00DA6EE5">
              <w:rPr>
                <w:sz w:val="24"/>
              </w:rPr>
              <w:t>Graduation</w:t>
            </w:r>
          </w:p>
        </w:tc>
        <w:tc>
          <w:tcPr>
            <w:tcW w:w="2099" w:type="dxa"/>
          </w:tcPr>
          <w:p w:rsidR="00E51E80" w:rsidRPr="00CC5649" w:rsidRDefault="00E51E80" w:rsidP="00056B17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CC5649">
              <w:rPr>
                <w:sz w:val="24"/>
                <w:szCs w:val="24"/>
              </w:rPr>
              <w:t>Bharathiar</w:t>
            </w:r>
            <w:proofErr w:type="spellEnd"/>
            <w:r w:rsidRPr="00CC5649">
              <w:rPr>
                <w:sz w:val="24"/>
                <w:szCs w:val="24"/>
              </w:rPr>
              <w:t xml:space="preserve"> University</w:t>
            </w:r>
          </w:p>
        </w:tc>
        <w:tc>
          <w:tcPr>
            <w:tcW w:w="1600" w:type="dxa"/>
          </w:tcPr>
          <w:p w:rsidR="00E51E80" w:rsidRPr="00011BA2" w:rsidRDefault="00011BA2" w:rsidP="00056B17">
            <w:pPr>
              <w:spacing w:line="276" w:lineRule="auto"/>
              <w:jc w:val="center"/>
              <w:rPr>
                <w:sz w:val="24"/>
              </w:rPr>
            </w:pPr>
            <w:r w:rsidRPr="00011BA2">
              <w:rPr>
                <w:sz w:val="24"/>
                <w:szCs w:val="24"/>
              </w:rPr>
              <w:t xml:space="preserve"> </w:t>
            </w:r>
            <w:proofErr w:type="spellStart"/>
            <w:r w:rsidRPr="00011BA2">
              <w:rPr>
                <w:sz w:val="24"/>
                <w:szCs w:val="24"/>
              </w:rPr>
              <w:t>Adi</w:t>
            </w:r>
            <w:proofErr w:type="spellEnd"/>
            <w:r w:rsidRPr="00011BA2">
              <w:rPr>
                <w:sz w:val="24"/>
                <w:szCs w:val="24"/>
              </w:rPr>
              <w:t xml:space="preserve"> </w:t>
            </w:r>
            <w:proofErr w:type="spellStart"/>
            <w:r w:rsidRPr="00011BA2">
              <w:rPr>
                <w:sz w:val="24"/>
                <w:szCs w:val="24"/>
              </w:rPr>
              <w:t>Nalanda</w:t>
            </w:r>
            <w:proofErr w:type="spellEnd"/>
            <w:r w:rsidRPr="00011BA2">
              <w:rPr>
                <w:sz w:val="24"/>
                <w:szCs w:val="24"/>
              </w:rPr>
              <w:t xml:space="preserve"> Institute of Hotel Management</w:t>
            </w:r>
          </w:p>
        </w:tc>
        <w:tc>
          <w:tcPr>
            <w:tcW w:w="1377" w:type="dxa"/>
          </w:tcPr>
          <w:p w:rsidR="00E51E80" w:rsidRPr="00E51E80" w:rsidRDefault="00E51E80" w:rsidP="0005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E51E80">
              <w:rPr>
                <w:sz w:val="24"/>
                <w:szCs w:val="24"/>
              </w:rPr>
              <w:t>Catering Science &amp; Hotel Management</w:t>
            </w:r>
          </w:p>
        </w:tc>
        <w:tc>
          <w:tcPr>
            <w:tcW w:w="1424" w:type="dxa"/>
          </w:tcPr>
          <w:p w:rsidR="00E51E80" w:rsidRPr="00DA6EE5" w:rsidRDefault="00E51E80" w:rsidP="00056B17">
            <w:pPr>
              <w:spacing w:line="276" w:lineRule="auto"/>
              <w:jc w:val="center"/>
              <w:rPr>
                <w:sz w:val="24"/>
              </w:rPr>
            </w:pPr>
            <w:r w:rsidRPr="00DA6EE5">
              <w:rPr>
                <w:sz w:val="24"/>
              </w:rPr>
              <w:t>201</w:t>
            </w:r>
            <w:r>
              <w:rPr>
                <w:sz w:val="24"/>
              </w:rPr>
              <w:t>9</w:t>
            </w:r>
          </w:p>
        </w:tc>
        <w:tc>
          <w:tcPr>
            <w:tcW w:w="1687" w:type="dxa"/>
          </w:tcPr>
          <w:p w:rsidR="00E51E80" w:rsidRPr="00DA6EE5" w:rsidRDefault="00E51E80" w:rsidP="00056B17">
            <w:pPr>
              <w:spacing w:line="276" w:lineRule="auto"/>
              <w:jc w:val="center"/>
              <w:rPr>
                <w:sz w:val="24"/>
              </w:rPr>
            </w:pPr>
            <w:r w:rsidRPr="00DA6EE5">
              <w:rPr>
                <w:sz w:val="24"/>
              </w:rPr>
              <w:t>5</w:t>
            </w:r>
            <w:r w:rsidR="000E7D8A">
              <w:rPr>
                <w:sz w:val="24"/>
              </w:rPr>
              <w:t>9.90%</w:t>
            </w:r>
          </w:p>
        </w:tc>
      </w:tr>
      <w:tr w:rsidR="00E51E80" w:rsidTr="00056B17">
        <w:trPr>
          <w:trHeight w:val="356"/>
        </w:trPr>
        <w:tc>
          <w:tcPr>
            <w:tcW w:w="1775" w:type="dxa"/>
          </w:tcPr>
          <w:p w:rsidR="00E51E80" w:rsidRPr="00DA6EE5" w:rsidRDefault="00E51E80" w:rsidP="00056B17">
            <w:pPr>
              <w:spacing w:line="276" w:lineRule="auto"/>
              <w:jc w:val="center"/>
              <w:rPr>
                <w:sz w:val="24"/>
              </w:rPr>
            </w:pPr>
            <w:r w:rsidRPr="00DA6EE5">
              <w:rPr>
                <w:sz w:val="24"/>
              </w:rPr>
              <w:t>Higher Secondary</w:t>
            </w:r>
          </w:p>
        </w:tc>
        <w:tc>
          <w:tcPr>
            <w:tcW w:w="2099" w:type="dxa"/>
          </w:tcPr>
          <w:p w:rsidR="00E51E80" w:rsidRPr="00DA6EE5" w:rsidRDefault="00E51E80" w:rsidP="00056B17">
            <w:pPr>
              <w:spacing w:line="276" w:lineRule="auto"/>
              <w:jc w:val="center"/>
              <w:rPr>
                <w:sz w:val="24"/>
              </w:rPr>
            </w:pPr>
            <w:r w:rsidRPr="00DA6EE5">
              <w:rPr>
                <w:sz w:val="24"/>
              </w:rPr>
              <w:t xml:space="preserve">West Bengal Council Of </w:t>
            </w:r>
            <w:r>
              <w:rPr>
                <w:sz w:val="24"/>
              </w:rPr>
              <w:t xml:space="preserve">Higher </w:t>
            </w:r>
            <w:r w:rsidRPr="00DA6EE5">
              <w:rPr>
                <w:sz w:val="24"/>
              </w:rPr>
              <w:t>Secondary Education</w:t>
            </w:r>
          </w:p>
        </w:tc>
        <w:tc>
          <w:tcPr>
            <w:tcW w:w="1600" w:type="dxa"/>
          </w:tcPr>
          <w:p w:rsidR="00E51E80" w:rsidRPr="00DA6EE5" w:rsidRDefault="00E51E80" w:rsidP="00056B17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 w:rsidRPr="00DA6EE5">
              <w:rPr>
                <w:sz w:val="24"/>
              </w:rPr>
              <w:t>Chanchal</w:t>
            </w:r>
            <w:proofErr w:type="spellEnd"/>
            <w:r w:rsidRPr="00DA6EE5">
              <w:rPr>
                <w:sz w:val="24"/>
              </w:rPr>
              <w:t xml:space="preserve"> </w:t>
            </w:r>
            <w:proofErr w:type="spellStart"/>
            <w:r w:rsidRPr="00DA6EE5">
              <w:rPr>
                <w:sz w:val="24"/>
              </w:rPr>
              <w:t>Siddheswari</w:t>
            </w:r>
            <w:proofErr w:type="spellEnd"/>
            <w:r w:rsidRPr="00DA6EE5">
              <w:rPr>
                <w:sz w:val="24"/>
              </w:rPr>
              <w:t xml:space="preserve"> Institution</w:t>
            </w:r>
          </w:p>
        </w:tc>
        <w:tc>
          <w:tcPr>
            <w:tcW w:w="1377" w:type="dxa"/>
          </w:tcPr>
          <w:p w:rsidR="00E51E80" w:rsidRPr="00DA6EE5" w:rsidRDefault="00E51E80" w:rsidP="00056B1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ARTS</w:t>
            </w:r>
          </w:p>
        </w:tc>
        <w:tc>
          <w:tcPr>
            <w:tcW w:w="1424" w:type="dxa"/>
          </w:tcPr>
          <w:p w:rsidR="00E51E80" w:rsidRPr="00DA6EE5" w:rsidRDefault="00E51E80" w:rsidP="00056B17">
            <w:pPr>
              <w:spacing w:line="276" w:lineRule="auto"/>
              <w:jc w:val="center"/>
              <w:rPr>
                <w:sz w:val="24"/>
              </w:rPr>
            </w:pPr>
            <w:r w:rsidRPr="00DA6EE5">
              <w:rPr>
                <w:sz w:val="24"/>
              </w:rPr>
              <w:t>201</w:t>
            </w:r>
            <w:r>
              <w:rPr>
                <w:sz w:val="24"/>
              </w:rPr>
              <w:t>6</w:t>
            </w:r>
          </w:p>
        </w:tc>
        <w:tc>
          <w:tcPr>
            <w:tcW w:w="1687" w:type="dxa"/>
          </w:tcPr>
          <w:p w:rsidR="00E51E80" w:rsidRPr="00DA6EE5" w:rsidRDefault="00E51E80" w:rsidP="00056B1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71.8%</w:t>
            </w:r>
          </w:p>
        </w:tc>
      </w:tr>
      <w:tr w:rsidR="00E51E80" w:rsidTr="00056B17">
        <w:trPr>
          <w:trHeight w:val="377"/>
        </w:trPr>
        <w:tc>
          <w:tcPr>
            <w:tcW w:w="1775" w:type="dxa"/>
          </w:tcPr>
          <w:p w:rsidR="00E51E80" w:rsidRPr="00DA6EE5" w:rsidRDefault="00E51E80" w:rsidP="00056B17">
            <w:pPr>
              <w:spacing w:line="276" w:lineRule="auto"/>
              <w:jc w:val="center"/>
              <w:rPr>
                <w:sz w:val="24"/>
              </w:rPr>
            </w:pPr>
            <w:r w:rsidRPr="00DA6EE5">
              <w:rPr>
                <w:sz w:val="24"/>
              </w:rPr>
              <w:t>Matriculation</w:t>
            </w:r>
          </w:p>
        </w:tc>
        <w:tc>
          <w:tcPr>
            <w:tcW w:w="2099" w:type="dxa"/>
          </w:tcPr>
          <w:p w:rsidR="00E51E80" w:rsidRPr="00DA6EE5" w:rsidRDefault="00E51E80" w:rsidP="00056B17">
            <w:pPr>
              <w:spacing w:line="276" w:lineRule="auto"/>
              <w:jc w:val="center"/>
              <w:rPr>
                <w:sz w:val="24"/>
              </w:rPr>
            </w:pPr>
            <w:r w:rsidRPr="00DA6EE5">
              <w:rPr>
                <w:sz w:val="24"/>
              </w:rPr>
              <w:t>West Bengal Board Of Secondary Education</w:t>
            </w:r>
          </w:p>
        </w:tc>
        <w:tc>
          <w:tcPr>
            <w:tcW w:w="1600" w:type="dxa"/>
          </w:tcPr>
          <w:p w:rsidR="00E51E80" w:rsidRPr="00DA6EE5" w:rsidRDefault="00E51E80" w:rsidP="00056B17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 w:rsidRPr="00DA6EE5">
              <w:rPr>
                <w:sz w:val="24"/>
              </w:rPr>
              <w:t>Chanchal</w:t>
            </w:r>
            <w:proofErr w:type="spellEnd"/>
            <w:r w:rsidRPr="00DA6EE5">
              <w:rPr>
                <w:sz w:val="24"/>
              </w:rPr>
              <w:t xml:space="preserve"> </w:t>
            </w:r>
            <w:proofErr w:type="spellStart"/>
            <w:r w:rsidRPr="00DA6EE5">
              <w:rPr>
                <w:sz w:val="24"/>
              </w:rPr>
              <w:t>Siddheswari</w:t>
            </w:r>
            <w:proofErr w:type="spellEnd"/>
            <w:r w:rsidRPr="00DA6EE5">
              <w:rPr>
                <w:sz w:val="24"/>
              </w:rPr>
              <w:t xml:space="preserve"> Institution</w:t>
            </w:r>
          </w:p>
        </w:tc>
        <w:tc>
          <w:tcPr>
            <w:tcW w:w="1377" w:type="dxa"/>
          </w:tcPr>
          <w:p w:rsidR="00E51E80" w:rsidRPr="00DA6EE5" w:rsidRDefault="00E51E80" w:rsidP="00056B17">
            <w:pPr>
              <w:spacing w:line="276" w:lineRule="auto"/>
              <w:jc w:val="center"/>
              <w:rPr>
                <w:sz w:val="24"/>
              </w:rPr>
            </w:pPr>
            <w:r w:rsidRPr="00DA6EE5">
              <w:rPr>
                <w:sz w:val="24"/>
              </w:rPr>
              <w:t>All Subjects</w:t>
            </w:r>
          </w:p>
        </w:tc>
        <w:tc>
          <w:tcPr>
            <w:tcW w:w="1424" w:type="dxa"/>
          </w:tcPr>
          <w:p w:rsidR="00E51E80" w:rsidRPr="00DA6EE5" w:rsidRDefault="00E51E80" w:rsidP="00056B17">
            <w:pPr>
              <w:spacing w:line="276" w:lineRule="auto"/>
              <w:jc w:val="center"/>
              <w:rPr>
                <w:sz w:val="24"/>
              </w:rPr>
            </w:pPr>
            <w:r w:rsidRPr="00DA6EE5">
              <w:rPr>
                <w:sz w:val="24"/>
              </w:rPr>
              <w:t>201</w:t>
            </w:r>
            <w:r>
              <w:rPr>
                <w:sz w:val="24"/>
              </w:rPr>
              <w:t>4</w:t>
            </w:r>
          </w:p>
        </w:tc>
        <w:tc>
          <w:tcPr>
            <w:tcW w:w="1687" w:type="dxa"/>
          </w:tcPr>
          <w:p w:rsidR="00E51E80" w:rsidRPr="00DA6EE5" w:rsidRDefault="00E51E80" w:rsidP="00056B1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55.41%</w:t>
            </w:r>
          </w:p>
        </w:tc>
      </w:tr>
    </w:tbl>
    <w:p w:rsidR="00CC5649" w:rsidRDefault="00E8699D" w:rsidP="00A66731">
      <w:pPr>
        <w:spacing w:after="0"/>
      </w:pPr>
      <w:r>
        <w:pict>
          <v:rect id="_x0000_i1028" style="width:0;height:1.5pt" o:hralign="center" o:hrstd="t" o:hr="t" fillcolor="#a0a0a0" stroked="f"/>
        </w:pict>
      </w:r>
    </w:p>
    <w:p w:rsidR="006F7F95" w:rsidRDefault="006F7F95" w:rsidP="00E75F69">
      <w:pPr>
        <w:spacing w:after="100"/>
        <w:rPr>
          <w:sz w:val="28"/>
          <w:szCs w:val="28"/>
        </w:rPr>
      </w:pPr>
      <w:r>
        <w:rPr>
          <w:b/>
          <w:sz w:val="28"/>
          <w:szCs w:val="28"/>
        </w:rPr>
        <w:t xml:space="preserve">PROFESSIONAL </w:t>
      </w:r>
      <w:proofErr w:type="gramStart"/>
      <w:r>
        <w:rPr>
          <w:b/>
          <w:sz w:val="28"/>
          <w:szCs w:val="28"/>
        </w:rPr>
        <w:t>QUALIFICATION :</w:t>
      </w:r>
      <w:proofErr w:type="gramEnd"/>
      <w:r>
        <w:rPr>
          <w:b/>
          <w:sz w:val="28"/>
          <w:szCs w:val="28"/>
        </w:rPr>
        <w:t xml:space="preserve"> </w:t>
      </w:r>
    </w:p>
    <w:p w:rsidR="00E75F69" w:rsidRDefault="006F7F95" w:rsidP="00011B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b/>
          <w:sz w:val="24"/>
          <w:szCs w:val="24"/>
        </w:rPr>
      </w:pPr>
      <w:proofErr w:type="gramStart"/>
      <w:r w:rsidRPr="006F7F95">
        <w:rPr>
          <w:b/>
          <w:sz w:val="24"/>
          <w:szCs w:val="24"/>
        </w:rPr>
        <w:t xml:space="preserve">BSC </w:t>
      </w:r>
      <w:r w:rsidRPr="006F7F95">
        <w:rPr>
          <w:sz w:val="24"/>
          <w:szCs w:val="24"/>
        </w:rPr>
        <w:t xml:space="preserve"> in</w:t>
      </w:r>
      <w:proofErr w:type="gramEnd"/>
      <w:r w:rsidRPr="006F7F95">
        <w:rPr>
          <w:sz w:val="24"/>
          <w:szCs w:val="24"/>
        </w:rPr>
        <w:t xml:space="preserve"> Hotel Management &amp; Catering Technology  from </w:t>
      </w:r>
      <w:proofErr w:type="spellStart"/>
      <w:r w:rsidR="00011BA2">
        <w:rPr>
          <w:b/>
          <w:sz w:val="24"/>
          <w:szCs w:val="24"/>
        </w:rPr>
        <w:t>Adi</w:t>
      </w:r>
      <w:proofErr w:type="spellEnd"/>
      <w:r w:rsidR="00011BA2">
        <w:rPr>
          <w:b/>
          <w:sz w:val="24"/>
          <w:szCs w:val="24"/>
        </w:rPr>
        <w:t xml:space="preserve"> </w:t>
      </w:r>
      <w:proofErr w:type="spellStart"/>
      <w:r w:rsidR="00011BA2">
        <w:rPr>
          <w:b/>
          <w:sz w:val="24"/>
          <w:szCs w:val="24"/>
        </w:rPr>
        <w:t>Nalanda</w:t>
      </w:r>
      <w:proofErr w:type="spellEnd"/>
      <w:r w:rsidR="00011BA2">
        <w:rPr>
          <w:b/>
          <w:sz w:val="24"/>
          <w:szCs w:val="24"/>
        </w:rPr>
        <w:t xml:space="preserve"> </w:t>
      </w:r>
      <w:r w:rsidRPr="006F7F95">
        <w:rPr>
          <w:b/>
          <w:sz w:val="24"/>
          <w:szCs w:val="24"/>
        </w:rPr>
        <w:t>Institute of Hotel</w:t>
      </w:r>
      <w:r w:rsidRPr="006F7F95">
        <w:rPr>
          <w:sz w:val="24"/>
          <w:szCs w:val="24"/>
        </w:rPr>
        <w:t xml:space="preserve"> </w:t>
      </w:r>
      <w:r w:rsidRPr="006F7F95">
        <w:rPr>
          <w:b/>
          <w:sz w:val="24"/>
          <w:szCs w:val="24"/>
        </w:rPr>
        <w:t>Management</w:t>
      </w:r>
      <w:r w:rsidR="00011BA2">
        <w:rPr>
          <w:b/>
          <w:sz w:val="24"/>
          <w:szCs w:val="24"/>
        </w:rPr>
        <w:t xml:space="preserve"> (</w:t>
      </w:r>
      <w:r w:rsidR="00011BA2" w:rsidRPr="006F7F95">
        <w:rPr>
          <w:b/>
          <w:sz w:val="24"/>
          <w:szCs w:val="24"/>
        </w:rPr>
        <w:t>ANIHM</w:t>
      </w:r>
      <w:r w:rsidR="00011BA2">
        <w:rPr>
          <w:b/>
          <w:sz w:val="24"/>
          <w:szCs w:val="24"/>
        </w:rPr>
        <w:t>)</w:t>
      </w:r>
      <w:r w:rsidRPr="006F7F95">
        <w:rPr>
          <w:b/>
          <w:sz w:val="24"/>
          <w:szCs w:val="24"/>
        </w:rPr>
        <w:t xml:space="preserve">, </w:t>
      </w:r>
      <w:r w:rsidRPr="006F7F95">
        <w:rPr>
          <w:sz w:val="24"/>
          <w:szCs w:val="24"/>
        </w:rPr>
        <w:t>Kolkata,</w:t>
      </w:r>
      <w:r>
        <w:rPr>
          <w:sz w:val="24"/>
          <w:szCs w:val="24"/>
        </w:rPr>
        <w:t xml:space="preserve"> aff</w:t>
      </w:r>
      <w:r w:rsidR="00E75F69">
        <w:rPr>
          <w:sz w:val="24"/>
          <w:szCs w:val="24"/>
        </w:rPr>
        <w:t>i</w:t>
      </w:r>
      <w:r>
        <w:rPr>
          <w:sz w:val="24"/>
          <w:szCs w:val="24"/>
        </w:rPr>
        <w:t>liated with</w:t>
      </w:r>
      <w:r w:rsidR="00E75F69">
        <w:rPr>
          <w:sz w:val="24"/>
          <w:szCs w:val="24"/>
        </w:rPr>
        <w:t xml:space="preserve"> the</w:t>
      </w:r>
      <w:r w:rsidRPr="006F7F95">
        <w:rPr>
          <w:sz w:val="24"/>
          <w:szCs w:val="24"/>
        </w:rPr>
        <w:t xml:space="preserve"> </w:t>
      </w:r>
      <w:proofErr w:type="spellStart"/>
      <w:r w:rsidRPr="006F7F95">
        <w:rPr>
          <w:b/>
          <w:sz w:val="24"/>
          <w:szCs w:val="24"/>
        </w:rPr>
        <w:t>Bharathiar</w:t>
      </w:r>
      <w:proofErr w:type="spellEnd"/>
      <w:r w:rsidRPr="006F7F95">
        <w:rPr>
          <w:b/>
          <w:sz w:val="24"/>
          <w:szCs w:val="24"/>
        </w:rPr>
        <w:t xml:space="preserve"> University, Coimbatore.</w:t>
      </w:r>
    </w:p>
    <w:p w:rsidR="006F7F95" w:rsidRPr="006F7F95" w:rsidRDefault="00E8699D" w:rsidP="00011B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pict>
          <v:rect id="_x0000_i1029" style="width:0;height:1.5pt" o:hralign="center" o:hrstd="t" o:hr="t" fillcolor="#a0a0a0" stroked="f"/>
        </w:pict>
      </w:r>
    </w:p>
    <w:p w:rsidR="00CC5649" w:rsidRDefault="00CC5649" w:rsidP="003972A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CORE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8"/>
          <w:szCs w:val="24"/>
        </w:rPr>
        <w:t>COMPETENCIES</w:t>
      </w:r>
      <w:r>
        <w:rPr>
          <w:b/>
          <w:sz w:val="24"/>
          <w:szCs w:val="24"/>
        </w:rPr>
        <w:t xml:space="preserve"> </w:t>
      </w:r>
      <w:r>
        <w:rPr>
          <w:b/>
          <w:sz w:val="28"/>
          <w:szCs w:val="28"/>
        </w:rPr>
        <w:t>:</w:t>
      </w:r>
      <w:proofErr w:type="gramEnd"/>
      <w:r>
        <w:rPr>
          <w:b/>
          <w:sz w:val="28"/>
          <w:szCs w:val="28"/>
        </w:rPr>
        <w:t xml:space="preserve"> </w:t>
      </w:r>
    </w:p>
    <w:p w:rsidR="00CC5649" w:rsidRDefault="00CC5649" w:rsidP="000E7D8A">
      <w:pPr>
        <w:spacing w:after="0"/>
        <w:ind w:left="567"/>
      </w:pPr>
      <w:r w:rsidRPr="00DA6EE5">
        <w:rPr>
          <w:b/>
          <w:sz w:val="28"/>
          <w:szCs w:val="24"/>
        </w:rPr>
        <w:t>Professional</w:t>
      </w:r>
      <w:r w:rsidRPr="002E3785">
        <w:rPr>
          <w:b/>
          <w:sz w:val="24"/>
          <w:szCs w:val="24"/>
        </w:rPr>
        <w:t xml:space="preserve"> </w:t>
      </w:r>
      <w:r w:rsidRPr="00A813EE">
        <w:rPr>
          <w:b/>
          <w:sz w:val="28"/>
          <w:szCs w:val="24"/>
        </w:rPr>
        <w:t>Skill</w:t>
      </w:r>
      <w:r>
        <w:rPr>
          <w:b/>
          <w:sz w:val="28"/>
          <w:szCs w:val="24"/>
        </w:rPr>
        <w:t>s</w:t>
      </w:r>
      <w:r>
        <w:rPr>
          <w:b/>
          <w:sz w:val="24"/>
          <w:szCs w:val="24"/>
        </w:rPr>
        <w:t>:</w:t>
      </w:r>
      <w:r w:rsidR="006F7F95">
        <w:rPr>
          <w:b/>
          <w:sz w:val="24"/>
          <w:szCs w:val="24"/>
        </w:rPr>
        <w:t xml:space="preserve"> </w:t>
      </w:r>
      <w:r w:rsidR="006F7F95">
        <w:rPr>
          <w:sz w:val="24"/>
          <w:szCs w:val="24"/>
        </w:rPr>
        <w:t>Food Production, Bakery and Confectionery.</w:t>
      </w:r>
    </w:p>
    <w:p w:rsidR="000E7D8A" w:rsidRDefault="00E8699D" w:rsidP="000E7D8A">
      <w:pPr>
        <w:spacing w:after="0"/>
      </w:pPr>
      <w:r>
        <w:pict>
          <v:rect id="_x0000_i1030" style="width:0;height:1.5pt" o:hralign="center" o:hrstd="t" o:hr="t" fillcolor="#a0a0a0" stroked="f"/>
        </w:pict>
      </w:r>
    </w:p>
    <w:p w:rsidR="00576664" w:rsidRPr="000E7D8A" w:rsidRDefault="00CC5649" w:rsidP="000E7D8A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WORKING</w:t>
      </w:r>
      <w:r w:rsidRPr="00DA6EE5">
        <w:rPr>
          <w:b/>
          <w:sz w:val="28"/>
          <w:szCs w:val="28"/>
        </w:rPr>
        <w:t xml:space="preserve"> </w:t>
      </w:r>
      <w:proofErr w:type="gramStart"/>
      <w:r w:rsidRPr="00DA6EE5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XPERIENCE</w:t>
      </w:r>
      <w:r>
        <w:rPr>
          <w:b/>
          <w:sz w:val="24"/>
          <w:szCs w:val="24"/>
        </w:rPr>
        <w:t xml:space="preserve"> </w:t>
      </w:r>
      <w:r w:rsidR="000E7D8A">
        <w:rPr>
          <w:b/>
          <w:sz w:val="28"/>
          <w:szCs w:val="28"/>
        </w:rPr>
        <w:t>:</w:t>
      </w:r>
      <w:proofErr w:type="gramEnd"/>
    </w:p>
    <w:tbl>
      <w:tblPr>
        <w:tblW w:w="104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93"/>
        <w:gridCol w:w="3197"/>
        <w:gridCol w:w="3540"/>
        <w:gridCol w:w="2636"/>
      </w:tblGrid>
      <w:tr w:rsidR="00576664" w:rsidTr="006F7F95">
        <w:trPr>
          <w:trHeight w:val="527"/>
        </w:trPr>
        <w:tc>
          <w:tcPr>
            <w:tcW w:w="1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664" w:rsidRPr="00576664" w:rsidRDefault="00576664" w:rsidP="00675AE7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576664">
              <w:rPr>
                <w:b/>
                <w:sz w:val="28"/>
                <w:szCs w:val="28"/>
              </w:rPr>
              <w:t>SL NO.</w:t>
            </w:r>
          </w:p>
        </w:tc>
        <w:tc>
          <w:tcPr>
            <w:tcW w:w="3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664" w:rsidRPr="00576664" w:rsidRDefault="00576664" w:rsidP="00675AE7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576664">
              <w:rPr>
                <w:b/>
                <w:sz w:val="28"/>
                <w:szCs w:val="28"/>
              </w:rPr>
              <w:t>HOTEL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664" w:rsidRPr="00576664" w:rsidRDefault="00576664" w:rsidP="00675AE7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576664">
              <w:rPr>
                <w:b/>
                <w:sz w:val="28"/>
                <w:szCs w:val="28"/>
              </w:rPr>
              <w:t xml:space="preserve">TYPE OF </w:t>
            </w:r>
            <w:r w:rsidR="00A66731">
              <w:rPr>
                <w:b/>
                <w:sz w:val="28"/>
                <w:szCs w:val="28"/>
              </w:rPr>
              <w:t>JOB</w:t>
            </w:r>
          </w:p>
        </w:tc>
        <w:tc>
          <w:tcPr>
            <w:tcW w:w="2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664" w:rsidRPr="00576664" w:rsidRDefault="00576664" w:rsidP="00675AE7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576664">
              <w:rPr>
                <w:b/>
                <w:sz w:val="28"/>
                <w:szCs w:val="28"/>
              </w:rPr>
              <w:t>DURATION</w:t>
            </w:r>
          </w:p>
        </w:tc>
      </w:tr>
      <w:tr w:rsidR="00576664" w:rsidTr="006F7F95">
        <w:trPr>
          <w:trHeight w:val="583"/>
        </w:trPr>
        <w:tc>
          <w:tcPr>
            <w:tcW w:w="1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664" w:rsidRPr="00576664" w:rsidRDefault="00576664" w:rsidP="00675AE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576664">
              <w:rPr>
                <w:sz w:val="24"/>
                <w:szCs w:val="24"/>
              </w:rPr>
              <w:t>1</w:t>
            </w:r>
          </w:p>
        </w:tc>
        <w:tc>
          <w:tcPr>
            <w:tcW w:w="3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664" w:rsidRPr="00576664" w:rsidRDefault="00576664" w:rsidP="00675AE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576664">
              <w:rPr>
                <w:sz w:val="24"/>
                <w:szCs w:val="24"/>
              </w:rPr>
              <w:t>Hotel Fortune Inn Haveli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664" w:rsidRPr="00576664" w:rsidRDefault="00576664" w:rsidP="00675AE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576664">
              <w:rPr>
                <w:sz w:val="24"/>
                <w:szCs w:val="24"/>
              </w:rPr>
              <w:t>Industrial Training</w:t>
            </w:r>
          </w:p>
        </w:tc>
        <w:tc>
          <w:tcPr>
            <w:tcW w:w="2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664" w:rsidRPr="00576664" w:rsidRDefault="00576664" w:rsidP="00675AE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576664">
              <w:rPr>
                <w:sz w:val="24"/>
                <w:szCs w:val="24"/>
              </w:rPr>
              <w:t>14</w:t>
            </w:r>
            <w:r w:rsidR="000E7D8A" w:rsidRPr="000E7D8A">
              <w:rPr>
                <w:sz w:val="24"/>
                <w:szCs w:val="24"/>
                <w:vertAlign w:val="superscript"/>
              </w:rPr>
              <w:t>th</w:t>
            </w:r>
            <w:r w:rsidR="000E7D8A">
              <w:rPr>
                <w:sz w:val="24"/>
                <w:szCs w:val="24"/>
              </w:rPr>
              <w:t xml:space="preserve"> June, 2017 to 10</w:t>
            </w:r>
            <w:r w:rsidR="000E7D8A" w:rsidRPr="000E7D8A">
              <w:rPr>
                <w:sz w:val="24"/>
                <w:szCs w:val="24"/>
                <w:vertAlign w:val="superscript"/>
              </w:rPr>
              <w:t>th</w:t>
            </w:r>
            <w:r w:rsidR="000E7D8A">
              <w:rPr>
                <w:sz w:val="24"/>
                <w:szCs w:val="24"/>
              </w:rPr>
              <w:t xml:space="preserve"> December, </w:t>
            </w:r>
            <w:r w:rsidRPr="00576664">
              <w:rPr>
                <w:sz w:val="24"/>
                <w:szCs w:val="24"/>
              </w:rPr>
              <w:t>2017</w:t>
            </w:r>
          </w:p>
        </w:tc>
      </w:tr>
      <w:tr w:rsidR="00576664" w:rsidTr="006F7F95">
        <w:trPr>
          <w:trHeight w:val="428"/>
        </w:trPr>
        <w:tc>
          <w:tcPr>
            <w:tcW w:w="1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664" w:rsidRPr="00576664" w:rsidRDefault="00576664" w:rsidP="00675AE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576664">
              <w:rPr>
                <w:sz w:val="24"/>
                <w:szCs w:val="24"/>
              </w:rPr>
              <w:t>2</w:t>
            </w:r>
          </w:p>
        </w:tc>
        <w:tc>
          <w:tcPr>
            <w:tcW w:w="3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664" w:rsidRPr="00576664" w:rsidRDefault="00576664" w:rsidP="00675AE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576664">
              <w:rPr>
                <w:sz w:val="24"/>
                <w:szCs w:val="24"/>
              </w:rPr>
              <w:t>Hyatt Regency Kolkata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664" w:rsidRPr="00576664" w:rsidRDefault="00576664" w:rsidP="00675AE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576664">
              <w:rPr>
                <w:sz w:val="24"/>
                <w:szCs w:val="24"/>
              </w:rPr>
              <w:t>Casual Training</w:t>
            </w:r>
          </w:p>
        </w:tc>
        <w:tc>
          <w:tcPr>
            <w:tcW w:w="2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664" w:rsidRPr="00576664" w:rsidRDefault="00576664" w:rsidP="00675AE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576664">
              <w:rPr>
                <w:sz w:val="24"/>
                <w:szCs w:val="24"/>
              </w:rPr>
              <w:t>15</w:t>
            </w:r>
            <w:r w:rsidR="000E7D8A" w:rsidRPr="000E7D8A">
              <w:rPr>
                <w:sz w:val="24"/>
                <w:szCs w:val="24"/>
                <w:vertAlign w:val="superscript"/>
              </w:rPr>
              <w:t>th</w:t>
            </w:r>
            <w:r w:rsidR="000E7D8A">
              <w:rPr>
                <w:sz w:val="24"/>
                <w:szCs w:val="24"/>
              </w:rPr>
              <w:t xml:space="preserve"> November, </w:t>
            </w:r>
            <w:r w:rsidRPr="00576664">
              <w:rPr>
                <w:sz w:val="24"/>
                <w:szCs w:val="24"/>
              </w:rPr>
              <w:t>2016</w:t>
            </w:r>
          </w:p>
        </w:tc>
      </w:tr>
      <w:tr w:rsidR="00576664" w:rsidTr="006F7F95">
        <w:tc>
          <w:tcPr>
            <w:tcW w:w="1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664" w:rsidRPr="00576664" w:rsidRDefault="00576664" w:rsidP="00675AE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576664">
              <w:rPr>
                <w:sz w:val="24"/>
                <w:szCs w:val="24"/>
              </w:rPr>
              <w:t>3</w:t>
            </w:r>
          </w:p>
        </w:tc>
        <w:tc>
          <w:tcPr>
            <w:tcW w:w="3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664" w:rsidRPr="00576664" w:rsidRDefault="00576664" w:rsidP="00675AE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576664">
              <w:rPr>
                <w:sz w:val="24"/>
                <w:szCs w:val="24"/>
              </w:rPr>
              <w:t>Hyatt Regency Kolkata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664" w:rsidRPr="00576664" w:rsidRDefault="00576664" w:rsidP="00675AE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576664">
              <w:rPr>
                <w:sz w:val="24"/>
                <w:szCs w:val="24"/>
              </w:rPr>
              <w:t>Casual Training</w:t>
            </w:r>
          </w:p>
        </w:tc>
        <w:tc>
          <w:tcPr>
            <w:tcW w:w="2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664" w:rsidRPr="00576664" w:rsidRDefault="000E7D8A" w:rsidP="00675AE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0E7D8A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February, </w:t>
            </w:r>
            <w:r w:rsidR="00576664" w:rsidRPr="00576664">
              <w:rPr>
                <w:sz w:val="24"/>
                <w:szCs w:val="24"/>
              </w:rPr>
              <w:t>2017</w:t>
            </w:r>
          </w:p>
        </w:tc>
      </w:tr>
      <w:tr w:rsidR="00576664" w:rsidTr="006F7F95">
        <w:trPr>
          <w:trHeight w:val="300"/>
        </w:trPr>
        <w:tc>
          <w:tcPr>
            <w:tcW w:w="1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664" w:rsidRPr="00576664" w:rsidRDefault="00576664" w:rsidP="00675AE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576664">
              <w:rPr>
                <w:sz w:val="24"/>
                <w:szCs w:val="24"/>
              </w:rPr>
              <w:t>4</w:t>
            </w:r>
          </w:p>
        </w:tc>
        <w:tc>
          <w:tcPr>
            <w:tcW w:w="3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664" w:rsidRPr="00576664" w:rsidRDefault="00576664" w:rsidP="00675AE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76664">
              <w:rPr>
                <w:sz w:val="24"/>
                <w:szCs w:val="24"/>
              </w:rPr>
              <w:t>Jw</w:t>
            </w:r>
            <w:proofErr w:type="spellEnd"/>
            <w:r w:rsidRPr="00576664">
              <w:rPr>
                <w:sz w:val="24"/>
                <w:szCs w:val="24"/>
              </w:rPr>
              <w:t xml:space="preserve"> Marriott Kolkata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664" w:rsidRPr="00576664" w:rsidRDefault="00576664" w:rsidP="00675AE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576664">
              <w:rPr>
                <w:sz w:val="24"/>
                <w:szCs w:val="24"/>
              </w:rPr>
              <w:t>Casual Training</w:t>
            </w:r>
          </w:p>
        </w:tc>
        <w:tc>
          <w:tcPr>
            <w:tcW w:w="2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664" w:rsidRPr="00576664" w:rsidRDefault="000E7D8A" w:rsidP="00675AE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0E7D8A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March, </w:t>
            </w:r>
            <w:r w:rsidR="00576664" w:rsidRPr="00576664">
              <w:rPr>
                <w:sz w:val="24"/>
                <w:szCs w:val="24"/>
              </w:rPr>
              <w:t>2017</w:t>
            </w:r>
          </w:p>
        </w:tc>
      </w:tr>
      <w:tr w:rsidR="00576664" w:rsidTr="006F7F95">
        <w:trPr>
          <w:trHeight w:val="429"/>
        </w:trPr>
        <w:tc>
          <w:tcPr>
            <w:tcW w:w="1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664" w:rsidRPr="00576664" w:rsidRDefault="00576664" w:rsidP="00675AE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576664">
              <w:rPr>
                <w:sz w:val="24"/>
                <w:szCs w:val="24"/>
              </w:rPr>
              <w:t>5</w:t>
            </w:r>
          </w:p>
        </w:tc>
        <w:tc>
          <w:tcPr>
            <w:tcW w:w="3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664" w:rsidRPr="00A66731" w:rsidRDefault="00A66731" w:rsidP="00675AE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Cambay Grand &amp; Cambay Sapphire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664" w:rsidRPr="000E7D8A" w:rsidRDefault="000E7D8A" w:rsidP="00675AE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</w:t>
            </w:r>
            <w:r w:rsidR="00BD26A9">
              <w:rPr>
                <w:sz w:val="24"/>
                <w:szCs w:val="24"/>
              </w:rPr>
              <w:t>d and Beverage Production Train</w:t>
            </w:r>
            <w:r>
              <w:rPr>
                <w:sz w:val="24"/>
                <w:szCs w:val="24"/>
              </w:rPr>
              <w:t>ing</w:t>
            </w:r>
          </w:p>
        </w:tc>
        <w:tc>
          <w:tcPr>
            <w:tcW w:w="2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664" w:rsidRPr="000E7D8A" w:rsidRDefault="000E7D8A" w:rsidP="00675AE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E7D8A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October, 2018 to 8</w:t>
            </w:r>
            <w:r w:rsidRPr="000E7D8A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May, 2019</w:t>
            </w:r>
          </w:p>
        </w:tc>
      </w:tr>
      <w:tr w:rsidR="000E7D8A" w:rsidTr="006F7F95">
        <w:trPr>
          <w:trHeight w:val="429"/>
        </w:trPr>
        <w:tc>
          <w:tcPr>
            <w:tcW w:w="1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8A" w:rsidRPr="00576664" w:rsidRDefault="00A45F3D" w:rsidP="00675AE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8A" w:rsidRDefault="00BD26A9" w:rsidP="00675AE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St. </w:t>
            </w:r>
            <w:proofErr w:type="spellStart"/>
            <w:r>
              <w:rPr>
                <w:sz w:val="24"/>
                <w:szCs w:val="24"/>
              </w:rPr>
              <w:t>Laurn</w:t>
            </w:r>
            <w:proofErr w:type="spellEnd"/>
            <w:r>
              <w:rPr>
                <w:sz w:val="24"/>
                <w:szCs w:val="24"/>
              </w:rPr>
              <w:t xml:space="preserve"> The Spiritual Resort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8A" w:rsidRDefault="00BD26A9" w:rsidP="00675AE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Bakery and Confectionery</w:t>
            </w:r>
          </w:p>
        </w:tc>
        <w:tc>
          <w:tcPr>
            <w:tcW w:w="2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8A" w:rsidRDefault="00BD26A9" w:rsidP="00675AE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BD26A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November, 2019 to till now</w:t>
            </w:r>
          </w:p>
        </w:tc>
      </w:tr>
    </w:tbl>
    <w:p w:rsidR="00CC5649" w:rsidRPr="00F4161C" w:rsidRDefault="00E8699D" w:rsidP="00E75F69">
      <w:pPr>
        <w:spacing w:after="100"/>
        <w:rPr>
          <w:sz w:val="24"/>
        </w:rPr>
      </w:pPr>
      <w:r>
        <w:pict>
          <v:rect id="_x0000_i1031" style="width:0;height:1.5pt" o:hralign="center" o:hrstd="t" o:hr="t" fillcolor="#a0a0a0" stroked="f"/>
        </w:pict>
      </w:r>
      <w:r w:rsidR="00CC5649">
        <w:br/>
      </w:r>
      <w:r w:rsidR="00CC5649" w:rsidRPr="00DA6EE5">
        <w:rPr>
          <w:b/>
          <w:sz w:val="28"/>
          <w:szCs w:val="24"/>
        </w:rPr>
        <w:t>L</w:t>
      </w:r>
      <w:r w:rsidR="00CC5649">
        <w:rPr>
          <w:b/>
          <w:sz w:val="28"/>
          <w:szCs w:val="24"/>
        </w:rPr>
        <w:t>ANGUAGE</w:t>
      </w:r>
      <w:r w:rsidR="00CC5649">
        <w:rPr>
          <w:b/>
          <w:sz w:val="24"/>
          <w:szCs w:val="24"/>
        </w:rPr>
        <w:t xml:space="preserve"> </w:t>
      </w:r>
      <w:r w:rsidR="00CC5649">
        <w:rPr>
          <w:b/>
          <w:sz w:val="28"/>
          <w:szCs w:val="28"/>
        </w:rPr>
        <w:t xml:space="preserve">PROFICIENCY: </w:t>
      </w:r>
    </w:p>
    <w:p w:rsidR="00CC5649" w:rsidRPr="00BD2CC4" w:rsidRDefault="002662BC" w:rsidP="006F7F95">
      <w:pPr>
        <w:spacing w:after="0"/>
        <w:ind w:left="567"/>
        <w:rPr>
          <w:sz w:val="24"/>
          <w:szCs w:val="24"/>
        </w:rPr>
      </w:pPr>
      <w:r>
        <w:rPr>
          <w:b/>
          <w:sz w:val="28"/>
          <w:szCs w:val="28"/>
        </w:rPr>
        <w:t xml:space="preserve">Mother </w:t>
      </w:r>
      <w:proofErr w:type="gramStart"/>
      <w:r>
        <w:rPr>
          <w:b/>
          <w:sz w:val="28"/>
          <w:szCs w:val="28"/>
        </w:rPr>
        <w:t>T</w:t>
      </w:r>
      <w:r w:rsidR="00CC5649">
        <w:rPr>
          <w:b/>
          <w:sz w:val="28"/>
          <w:szCs w:val="28"/>
        </w:rPr>
        <w:t>ongue :</w:t>
      </w:r>
      <w:proofErr w:type="gramEnd"/>
      <w:r w:rsidR="00CC5649">
        <w:rPr>
          <w:b/>
          <w:sz w:val="28"/>
          <w:szCs w:val="28"/>
        </w:rPr>
        <w:t xml:space="preserve"> </w:t>
      </w:r>
      <w:r w:rsidR="00CC5649">
        <w:rPr>
          <w:sz w:val="24"/>
          <w:szCs w:val="24"/>
        </w:rPr>
        <w:t>Bengali</w:t>
      </w:r>
    </w:p>
    <w:p w:rsidR="00496E2E" w:rsidRDefault="00CC5649" w:rsidP="00496E2E">
      <w:pPr>
        <w:spacing w:after="0"/>
        <w:ind w:left="567"/>
        <w:rPr>
          <w:sz w:val="24"/>
          <w:szCs w:val="24"/>
        </w:rPr>
      </w:pPr>
      <w:r>
        <w:rPr>
          <w:b/>
          <w:sz w:val="28"/>
          <w:szCs w:val="28"/>
        </w:rPr>
        <w:t xml:space="preserve">Other </w:t>
      </w:r>
      <w:proofErr w:type="gramStart"/>
      <w:r w:rsidR="002662BC">
        <w:rPr>
          <w:b/>
          <w:sz w:val="28"/>
          <w:szCs w:val="28"/>
        </w:rPr>
        <w:t>L</w:t>
      </w:r>
      <w:r>
        <w:rPr>
          <w:b/>
          <w:sz w:val="28"/>
          <w:szCs w:val="28"/>
        </w:rPr>
        <w:t>anguage :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>Hindi, Engli</w:t>
      </w:r>
      <w:r w:rsidR="00496E2E">
        <w:rPr>
          <w:sz w:val="24"/>
          <w:szCs w:val="24"/>
        </w:rPr>
        <w:t>sh</w:t>
      </w:r>
    </w:p>
    <w:p w:rsidR="00CC5649" w:rsidRPr="00496E2E" w:rsidRDefault="00E8699D" w:rsidP="00496E2E">
      <w:pPr>
        <w:spacing w:after="0"/>
        <w:rPr>
          <w:sz w:val="24"/>
          <w:szCs w:val="24"/>
        </w:rPr>
      </w:pPr>
      <w:r>
        <w:pict>
          <v:rect id="_x0000_i1032" style="width:0;height:1.5pt" o:hralign="center" o:hrstd="t" o:hr="t" fillcolor="#a0a0a0" stroked="f"/>
        </w:pict>
      </w:r>
    </w:p>
    <w:p w:rsidR="00CC5649" w:rsidRDefault="00CC5649" w:rsidP="00E75F69">
      <w:pPr>
        <w:spacing w:after="0"/>
        <w:rPr>
          <w:szCs w:val="24"/>
        </w:rPr>
      </w:pPr>
      <w:r>
        <w:rPr>
          <w:b/>
          <w:sz w:val="28"/>
          <w:szCs w:val="28"/>
        </w:rPr>
        <w:t>PERSONAL</w:t>
      </w:r>
      <w:r w:rsidRPr="00DA6E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INFORMATION: </w:t>
      </w:r>
    </w:p>
    <w:p w:rsidR="00CC5649" w:rsidRPr="00BD2CC4" w:rsidRDefault="00CC5649" w:rsidP="006F7F95">
      <w:pPr>
        <w:spacing w:after="0"/>
        <w:ind w:left="567"/>
        <w:rPr>
          <w:szCs w:val="24"/>
        </w:rPr>
      </w:pPr>
      <w:r w:rsidRPr="00DA6EE5">
        <w:rPr>
          <w:b/>
          <w:sz w:val="28"/>
          <w:szCs w:val="28"/>
        </w:rPr>
        <w:t>DO</w:t>
      </w:r>
      <w:r>
        <w:rPr>
          <w:b/>
          <w:sz w:val="28"/>
          <w:szCs w:val="28"/>
        </w:rPr>
        <w:t>B:</w:t>
      </w:r>
      <w:r>
        <w:rPr>
          <w:b/>
          <w:sz w:val="24"/>
          <w:szCs w:val="24"/>
        </w:rPr>
        <w:t xml:space="preserve"> </w:t>
      </w:r>
      <w:r w:rsidR="00011BA2">
        <w:rPr>
          <w:sz w:val="24"/>
          <w:szCs w:val="24"/>
        </w:rPr>
        <w:t>9</w:t>
      </w:r>
      <w:r w:rsidR="00011BA2" w:rsidRPr="00011BA2">
        <w:rPr>
          <w:sz w:val="24"/>
          <w:szCs w:val="24"/>
          <w:vertAlign w:val="superscript"/>
        </w:rPr>
        <w:t>th</w:t>
      </w:r>
      <w:r w:rsidR="00011BA2">
        <w:rPr>
          <w:sz w:val="24"/>
          <w:szCs w:val="24"/>
        </w:rPr>
        <w:t xml:space="preserve"> April, 1998</w:t>
      </w:r>
    </w:p>
    <w:p w:rsidR="00011BA2" w:rsidRPr="00011BA2" w:rsidRDefault="00CC5649" w:rsidP="00011BA2">
      <w:pPr>
        <w:spacing w:after="0"/>
        <w:ind w:left="567"/>
        <w:rPr>
          <w:sz w:val="24"/>
          <w:szCs w:val="24"/>
        </w:rPr>
      </w:pPr>
      <w:r>
        <w:rPr>
          <w:b/>
          <w:sz w:val="28"/>
          <w:szCs w:val="28"/>
        </w:rPr>
        <w:t xml:space="preserve">GENDER: </w:t>
      </w:r>
      <w:r w:rsidR="00011BA2">
        <w:rPr>
          <w:sz w:val="24"/>
          <w:szCs w:val="24"/>
        </w:rPr>
        <w:t>Male</w:t>
      </w:r>
    </w:p>
    <w:p w:rsidR="00AC51A5" w:rsidRDefault="00CC5649" w:rsidP="00AC51A5">
      <w:pPr>
        <w:spacing w:after="0"/>
        <w:ind w:left="567"/>
      </w:pPr>
      <w:r>
        <w:rPr>
          <w:b/>
          <w:sz w:val="28"/>
          <w:szCs w:val="28"/>
        </w:rPr>
        <w:t xml:space="preserve">FATHER’S NAME: </w:t>
      </w:r>
      <w:r>
        <w:rPr>
          <w:sz w:val="24"/>
          <w:szCs w:val="24"/>
        </w:rPr>
        <w:t>UPANANDA DAS</w:t>
      </w:r>
      <w:r>
        <w:rPr>
          <w:b/>
          <w:sz w:val="28"/>
          <w:szCs w:val="28"/>
        </w:rPr>
        <w:br/>
      </w:r>
      <w:r w:rsidRPr="00DA6EE5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ERMANENT</w:t>
      </w:r>
      <w:r>
        <w:rPr>
          <w:b/>
          <w:sz w:val="24"/>
          <w:szCs w:val="24"/>
        </w:rPr>
        <w:t xml:space="preserve"> </w:t>
      </w:r>
      <w:r w:rsidRPr="00A813EE">
        <w:rPr>
          <w:b/>
          <w:sz w:val="28"/>
          <w:szCs w:val="24"/>
        </w:rPr>
        <w:t>A</w:t>
      </w:r>
      <w:r>
        <w:rPr>
          <w:b/>
          <w:sz w:val="28"/>
          <w:szCs w:val="24"/>
        </w:rPr>
        <w:t>DDRESS</w:t>
      </w:r>
      <w:r>
        <w:rPr>
          <w:b/>
          <w:sz w:val="28"/>
          <w:szCs w:val="28"/>
        </w:rPr>
        <w:t>:</w:t>
      </w:r>
      <w:r w:rsidR="00576664">
        <w:rPr>
          <w:sz w:val="24"/>
        </w:rPr>
        <w:t xml:space="preserve"> </w:t>
      </w:r>
      <w:proofErr w:type="spellStart"/>
      <w:r w:rsidR="00576664">
        <w:rPr>
          <w:sz w:val="24"/>
        </w:rPr>
        <w:t>Thanapara</w:t>
      </w:r>
      <w:proofErr w:type="spellEnd"/>
      <w:r w:rsidRPr="003B23EB">
        <w:rPr>
          <w:sz w:val="24"/>
        </w:rPr>
        <w:t xml:space="preserve">, </w:t>
      </w:r>
      <w:proofErr w:type="spellStart"/>
      <w:r w:rsidRPr="003B23EB">
        <w:rPr>
          <w:sz w:val="24"/>
        </w:rPr>
        <w:t>Chanchal</w:t>
      </w:r>
      <w:proofErr w:type="spellEnd"/>
      <w:r w:rsidRPr="003B23EB">
        <w:rPr>
          <w:sz w:val="24"/>
        </w:rPr>
        <w:t>,</w:t>
      </w:r>
      <w:r w:rsidR="00576664">
        <w:rPr>
          <w:sz w:val="24"/>
        </w:rPr>
        <w:t xml:space="preserve"> Post Office </w:t>
      </w:r>
      <w:proofErr w:type="spellStart"/>
      <w:r w:rsidR="00576664">
        <w:rPr>
          <w:sz w:val="24"/>
        </w:rPr>
        <w:t>Chanchal</w:t>
      </w:r>
      <w:proofErr w:type="spellEnd"/>
      <w:r w:rsidR="00576664">
        <w:rPr>
          <w:sz w:val="24"/>
        </w:rPr>
        <w:t>-</w:t>
      </w:r>
      <w:r w:rsidRPr="003B23EB">
        <w:rPr>
          <w:sz w:val="24"/>
        </w:rPr>
        <w:t xml:space="preserve"> </w:t>
      </w:r>
      <w:r w:rsidR="00576664">
        <w:rPr>
          <w:sz w:val="24"/>
        </w:rPr>
        <w:t xml:space="preserve">Dist- </w:t>
      </w:r>
      <w:proofErr w:type="spellStart"/>
      <w:r w:rsidRPr="003B23EB">
        <w:rPr>
          <w:sz w:val="24"/>
        </w:rPr>
        <w:t>Malda</w:t>
      </w:r>
      <w:proofErr w:type="spellEnd"/>
      <w:r w:rsidRPr="003B23EB">
        <w:rPr>
          <w:sz w:val="24"/>
        </w:rPr>
        <w:t xml:space="preserve">, WB, </w:t>
      </w:r>
      <w:r w:rsidR="00A66731">
        <w:rPr>
          <w:sz w:val="24"/>
        </w:rPr>
        <w:t xml:space="preserve">PIN No - </w:t>
      </w:r>
      <w:r w:rsidRPr="003B23EB">
        <w:rPr>
          <w:sz w:val="24"/>
        </w:rPr>
        <w:t>732123</w:t>
      </w:r>
    </w:p>
    <w:p w:rsidR="00CC5649" w:rsidRPr="00011BA2" w:rsidRDefault="00E8699D" w:rsidP="00D90963">
      <w:pPr>
        <w:spacing w:after="0"/>
        <w:rPr>
          <w:sz w:val="28"/>
          <w:szCs w:val="28"/>
        </w:rPr>
      </w:pPr>
      <w:r>
        <w:pict>
          <v:rect id="_x0000_i1033" style="width:0;height:1.5pt" o:hralign="center" o:hrstd="t" o:hr="t" fillcolor="#a0a0a0" stroked="f"/>
        </w:pict>
      </w:r>
    </w:p>
    <w:p w:rsidR="00CC5649" w:rsidRDefault="00CC5649" w:rsidP="00CC5649">
      <w:pPr>
        <w:autoSpaceDE w:val="0"/>
        <w:autoSpaceDN w:val="0"/>
        <w:adjustRightInd w:val="0"/>
        <w:spacing w:after="0" w:line="240" w:lineRule="auto"/>
        <w:rPr>
          <w:sz w:val="24"/>
          <w:szCs w:val="28"/>
        </w:rPr>
      </w:pPr>
      <w:r>
        <w:rPr>
          <w:b/>
          <w:sz w:val="28"/>
          <w:szCs w:val="28"/>
        </w:rPr>
        <w:t xml:space="preserve">DECLARATION: </w:t>
      </w:r>
      <w:r>
        <w:rPr>
          <w:sz w:val="24"/>
          <w:szCs w:val="28"/>
        </w:rPr>
        <w:t>I hereby declare that all the statements made in this resume are true, complete and correct to the best of my knowledge and belief.</w:t>
      </w:r>
    </w:p>
    <w:p w:rsidR="00CC5649" w:rsidRDefault="00CC5649" w:rsidP="00CC5649">
      <w:pPr>
        <w:autoSpaceDE w:val="0"/>
        <w:autoSpaceDN w:val="0"/>
        <w:adjustRightInd w:val="0"/>
        <w:spacing w:after="0" w:line="240" w:lineRule="auto"/>
        <w:rPr>
          <w:sz w:val="24"/>
          <w:szCs w:val="28"/>
        </w:rPr>
      </w:pPr>
    </w:p>
    <w:p w:rsidR="00CC5649" w:rsidRDefault="00CC5649" w:rsidP="00CC5649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CC5649" w:rsidRDefault="00CC5649" w:rsidP="00CC5649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790244" w:rsidRDefault="00790244" w:rsidP="00E75F69">
      <w:pPr>
        <w:autoSpaceDE w:val="0"/>
        <w:autoSpaceDN w:val="0"/>
        <w:adjustRightInd w:val="0"/>
        <w:spacing w:after="0" w:line="240" w:lineRule="auto"/>
        <w:jc w:val="right"/>
        <w:rPr>
          <w:b/>
          <w:sz w:val="28"/>
          <w:szCs w:val="28"/>
        </w:rPr>
      </w:pPr>
    </w:p>
    <w:p w:rsidR="00CC5649" w:rsidRPr="00E007C7" w:rsidRDefault="00CC5649" w:rsidP="00D90963">
      <w:pPr>
        <w:autoSpaceDE w:val="0"/>
        <w:autoSpaceDN w:val="0"/>
        <w:adjustRightInd w:val="0"/>
        <w:spacing w:after="0" w:line="240" w:lineRule="auto"/>
        <w:jc w:val="right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DATE :</w:t>
      </w:r>
      <w:proofErr w:type="gramEnd"/>
      <w:r>
        <w:rPr>
          <w:b/>
          <w:sz w:val="28"/>
          <w:szCs w:val="28"/>
        </w:rPr>
        <w:t xml:space="preserve"> </w:t>
      </w:r>
      <w:r w:rsidR="00790244">
        <w:rPr>
          <w:sz w:val="28"/>
          <w:szCs w:val="28"/>
        </w:rPr>
        <w:t>20</w:t>
      </w:r>
      <w:r w:rsidRPr="00431DD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September, 2020</w:t>
      </w:r>
      <w:r>
        <w:rPr>
          <w:b/>
          <w:sz w:val="28"/>
          <w:szCs w:val="28"/>
        </w:rPr>
        <w:br/>
      </w:r>
    </w:p>
    <w:p w:rsidR="00CC5649" w:rsidRPr="003B23EB" w:rsidRDefault="00CC5649" w:rsidP="00CC56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649" w:rsidRDefault="00CC5649" w:rsidP="00CC5649">
      <w:r>
        <w:rPr>
          <w:rFonts w:ascii="Times New Roman" w:hAnsi="Times New Roman" w:cs="Times New Roman"/>
        </w:rPr>
        <w:t>.</w:t>
      </w:r>
      <w:r>
        <w:br/>
        <w:t xml:space="preserve"> </w:t>
      </w:r>
      <w:r>
        <w:rPr>
          <w:b/>
          <w:sz w:val="24"/>
          <w:szCs w:val="24"/>
        </w:rPr>
        <w:t xml:space="preserve">                             </w:t>
      </w:r>
    </w:p>
    <w:p w:rsidR="00CC5649" w:rsidRPr="00F25D8D" w:rsidRDefault="00CC5649" w:rsidP="00CC5649"/>
    <w:p w:rsidR="00CC5649" w:rsidRPr="00F25D8D" w:rsidRDefault="00CC5649" w:rsidP="00CC5649"/>
    <w:p w:rsidR="004E4F00" w:rsidRDefault="004E4F00"/>
    <w:sectPr w:rsidR="004E4F00" w:rsidSect="00853D3C">
      <w:pgSz w:w="11906" w:h="16838"/>
      <w:pgMar w:top="1418" w:right="1080" w:bottom="1418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5649"/>
    <w:rsid w:val="00011BA2"/>
    <w:rsid w:val="000E7D8A"/>
    <w:rsid w:val="002662BC"/>
    <w:rsid w:val="003823DE"/>
    <w:rsid w:val="003972A3"/>
    <w:rsid w:val="00496E2E"/>
    <w:rsid w:val="004E4F00"/>
    <w:rsid w:val="00576664"/>
    <w:rsid w:val="00692558"/>
    <w:rsid w:val="006F7F95"/>
    <w:rsid w:val="00790244"/>
    <w:rsid w:val="007C0411"/>
    <w:rsid w:val="00894C3A"/>
    <w:rsid w:val="00A45F3D"/>
    <w:rsid w:val="00A66731"/>
    <w:rsid w:val="00AC51A5"/>
    <w:rsid w:val="00AE6810"/>
    <w:rsid w:val="00BD26A9"/>
    <w:rsid w:val="00C85611"/>
    <w:rsid w:val="00C93BA2"/>
    <w:rsid w:val="00CC5649"/>
    <w:rsid w:val="00D90963"/>
    <w:rsid w:val="00D9346B"/>
    <w:rsid w:val="00E51E80"/>
    <w:rsid w:val="00E75F69"/>
    <w:rsid w:val="00E86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649"/>
    <w:pPr>
      <w:spacing w:after="200"/>
    </w:pPr>
  </w:style>
  <w:style w:type="paragraph" w:styleId="Heading2">
    <w:name w:val="heading 2"/>
    <w:basedOn w:val="Normal"/>
    <w:link w:val="Heading2Char"/>
    <w:uiPriority w:val="9"/>
    <w:qFormat/>
    <w:rsid w:val="00C93B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564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C56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5F6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93BA2"/>
    <w:rPr>
      <w:rFonts w:ascii="Times New Roman" w:eastAsia="Times New Roman" w:hAnsi="Times New Roman" w:cs="Times New Roman"/>
      <w:b/>
      <w:bCs/>
      <w:sz w:val="36"/>
      <w:szCs w:val="36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4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8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9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bhendu7557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DIPENDU</dc:creator>
  <cp:lastModifiedBy>DIPENDU</cp:lastModifiedBy>
  <cp:revision>13</cp:revision>
  <dcterms:created xsi:type="dcterms:W3CDTF">2020-09-20T16:09:00Z</dcterms:created>
  <dcterms:modified xsi:type="dcterms:W3CDTF">2020-09-20T18:48:00Z</dcterms:modified>
</cp:coreProperties>
</file>